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C0" w:rsidRPr="00C23AC0" w:rsidRDefault="00C23AC0" w:rsidP="00C23AC0">
      <w:pPr>
        <w:spacing w:before="100" w:beforeAutospacing="1" w:after="100" w:afterAutospacing="1" w:line="601" w:lineRule="atLeast"/>
        <w:jc w:val="both"/>
        <w:textAlignment w:val="baseline"/>
        <w:outlineLvl w:val="0"/>
        <w:rPr>
          <w:rFonts w:ascii="Helvetica" w:eastAsia="Times New Roman" w:hAnsi="Helvetica" w:cs="Helvetica"/>
          <w:b/>
          <w:bCs/>
          <w:kern w:val="36"/>
          <w:sz w:val="53"/>
          <w:szCs w:val="53"/>
        </w:rPr>
      </w:pPr>
      <w:r w:rsidRPr="00C23AC0">
        <w:rPr>
          <w:rFonts w:ascii="Helvetica" w:eastAsia="Times New Roman" w:hAnsi="Helvetica" w:cs="Helvetica"/>
          <w:b/>
          <w:bCs/>
          <w:kern w:val="36"/>
          <w:sz w:val="53"/>
          <w:szCs w:val="53"/>
        </w:rPr>
        <w:t>Black-</w:t>
      </w:r>
      <w:proofErr w:type="spellStart"/>
      <w:r w:rsidRPr="00C23AC0">
        <w:rPr>
          <w:rFonts w:ascii="Helvetica" w:eastAsia="Times New Roman" w:hAnsi="Helvetica" w:cs="Helvetica"/>
          <w:b/>
          <w:bCs/>
          <w:kern w:val="36"/>
          <w:sz w:val="53"/>
          <w:szCs w:val="53"/>
        </w:rPr>
        <w:t>Scholes</w:t>
      </w:r>
      <w:proofErr w:type="spellEnd"/>
      <w:r w:rsidRPr="00C23AC0">
        <w:rPr>
          <w:rFonts w:ascii="Helvetica" w:eastAsia="Times New Roman" w:hAnsi="Helvetica" w:cs="Helvetica"/>
          <w:b/>
          <w:bCs/>
          <w:kern w:val="36"/>
          <w:sz w:val="53"/>
          <w:szCs w:val="53"/>
        </w:rPr>
        <w:t xml:space="preserve"> v Binomial v Monte Carlo Simulation</w:t>
      </w:r>
    </w:p>
    <w:p w:rsidR="00C23AC0" w:rsidRPr="00C23AC0" w:rsidRDefault="00C23AC0" w:rsidP="00C23AC0">
      <w:pPr>
        <w:spacing w:after="0" w:line="240" w:lineRule="auto"/>
        <w:jc w:val="both"/>
        <w:textAlignment w:val="baseline"/>
        <w:outlineLvl w:val="1"/>
        <w:rPr>
          <w:rFonts w:ascii="Times New Roman" w:eastAsia="Times New Roman" w:hAnsi="Times New Roman" w:cs="Helvetica"/>
          <w:b/>
          <w:bCs/>
          <w:sz w:val="36"/>
          <w:szCs w:val="36"/>
          <w:bdr w:val="none" w:sz="0" w:space="0" w:color="auto" w:frame="1"/>
        </w:rPr>
      </w:pPr>
      <w:hyperlink r:id="rId5" w:history="1">
        <w:r w:rsidRPr="00C23AC0">
          <w:rPr>
            <w:rFonts w:ascii="inherit" w:eastAsia="Times New Roman" w:hAnsi="inherit" w:cs="Helvetica"/>
            <w:b/>
            <w:bCs/>
            <w:color w:val="0000FF"/>
            <w:sz w:val="21"/>
            <w:u w:val="single"/>
          </w:rPr>
          <w:t xml:space="preserve">Talon C. </w:t>
        </w:r>
        <w:proofErr w:type="spellStart"/>
        <w:r w:rsidRPr="00C23AC0">
          <w:rPr>
            <w:rFonts w:ascii="inherit" w:eastAsia="Times New Roman" w:hAnsi="inherit" w:cs="Helvetica"/>
            <w:b/>
            <w:bCs/>
            <w:color w:val="0000FF"/>
            <w:sz w:val="21"/>
            <w:u w:val="single"/>
          </w:rPr>
          <w:t>Stringham</w:t>
        </w:r>
        <w:proofErr w:type="spellEnd"/>
      </w:hyperlink>
    </w:p>
    <w:p w:rsidR="00C23AC0" w:rsidRPr="00C23AC0" w:rsidRDefault="00C23AC0" w:rsidP="00C23AC0">
      <w:pPr>
        <w:spacing w:before="100" w:beforeAutospacing="1" w:after="100" w:afterAutospacing="1" w:line="401" w:lineRule="atLeast"/>
        <w:jc w:val="both"/>
        <w:textAlignment w:val="baseline"/>
        <w:rPr>
          <w:rFonts w:ascii="Times New Roman" w:eastAsia="Times New Roman" w:hAnsi="Times New Roman" w:cs="Times New Roman"/>
          <w:sz w:val="26"/>
          <w:szCs w:val="26"/>
        </w:rPr>
      </w:pPr>
      <w:r w:rsidRPr="00C23AC0">
        <w:rPr>
          <w:rFonts w:ascii="Times New Roman" w:eastAsia="Times New Roman" w:hAnsi="Times New Roman" w:cs="Times New Roman"/>
          <w:sz w:val="26"/>
          <w:szCs w:val="26"/>
        </w:rPr>
        <w:t>I love financial options. I love to trade options and I love valuing options because they’re different and present some unique challenges in figuring out their worth. They’ve gotten a little bit of a bad rap in the news because they can be risky. But if used correctly, they can actually present less risk than owning the stock itself. And because of the use of leverage, the returns can be greater as well.</w:t>
      </w:r>
    </w:p>
    <w:p w:rsidR="00C23AC0" w:rsidRPr="00C23AC0" w:rsidRDefault="00C23AC0" w:rsidP="00C23AC0">
      <w:pPr>
        <w:spacing w:before="100" w:beforeAutospacing="1" w:after="100" w:afterAutospacing="1" w:line="401" w:lineRule="atLeast"/>
        <w:jc w:val="both"/>
        <w:textAlignment w:val="baseline"/>
        <w:rPr>
          <w:rFonts w:ascii="Times New Roman" w:eastAsia="Times New Roman" w:hAnsi="Times New Roman" w:cs="Times New Roman"/>
          <w:sz w:val="26"/>
          <w:szCs w:val="26"/>
        </w:rPr>
      </w:pPr>
      <w:r w:rsidRPr="00C23AC0">
        <w:rPr>
          <w:rFonts w:ascii="Times New Roman" w:eastAsia="Times New Roman" w:hAnsi="Times New Roman" w:cs="Times New Roman"/>
          <w:sz w:val="26"/>
          <w:szCs w:val="26"/>
        </w:rPr>
        <w:t>I’ve been working on a couple option valuations lately, and maybe this shows how big of a nerd I am, but I find them very interesting. Anyone that’s ever dealt with options has heard of the Black-</w:t>
      </w:r>
      <w:proofErr w:type="spellStart"/>
      <w:r w:rsidRPr="00C23AC0">
        <w:rPr>
          <w:rFonts w:ascii="Times New Roman" w:eastAsia="Times New Roman" w:hAnsi="Times New Roman" w:cs="Times New Roman"/>
          <w:sz w:val="26"/>
          <w:szCs w:val="26"/>
        </w:rPr>
        <w:t>Scholes</w:t>
      </w:r>
      <w:proofErr w:type="spellEnd"/>
      <w:r w:rsidRPr="00C23AC0">
        <w:rPr>
          <w:rFonts w:ascii="Times New Roman" w:eastAsia="Times New Roman" w:hAnsi="Times New Roman" w:cs="Times New Roman"/>
          <w:sz w:val="26"/>
          <w:szCs w:val="26"/>
        </w:rPr>
        <w:t xml:space="preserve"> model of valuing options. But did you know there are other, more-flexible methods for valuing options? Below is a summary of a couple of the different option valuation methods, along with their strengths and weaknesses.</w:t>
      </w:r>
    </w:p>
    <w:p w:rsidR="00C23AC0" w:rsidRPr="00C23AC0" w:rsidRDefault="00C23AC0" w:rsidP="00C23AC0">
      <w:pPr>
        <w:spacing w:before="100" w:beforeAutospacing="1" w:after="100" w:afterAutospacing="1" w:line="351" w:lineRule="atLeast"/>
        <w:jc w:val="both"/>
        <w:textAlignment w:val="baseline"/>
        <w:outlineLvl w:val="2"/>
        <w:rPr>
          <w:rFonts w:ascii="Helvetica" w:eastAsia="Times New Roman" w:hAnsi="Helvetica" w:cs="Helvetica"/>
          <w:b/>
          <w:bCs/>
          <w:sz w:val="26"/>
          <w:szCs w:val="26"/>
        </w:rPr>
      </w:pPr>
      <w:r w:rsidRPr="00C23AC0">
        <w:rPr>
          <w:rFonts w:ascii="Helvetica" w:eastAsia="Times New Roman" w:hAnsi="Helvetica" w:cs="Helvetica"/>
          <w:b/>
          <w:bCs/>
          <w:sz w:val="26"/>
          <w:szCs w:val="26"/>
        </w:rPr>
        <w:t>Black-</w:t>
      </w:r>
      <w:proofErr w:type="spellStart"/>
      <w:r w:rsidRPr="00C23AC0">
        <w:rPr>
          <w:rFonts w:ascii="Helvetica" w:eastAsia="Times New Roman" w:hAnsi="Helvetica" w:cs="Helvetica"/>
          <w:b/>
          <w:bCs/>
          <w:sz w:val="26"/>
          <w:szCs w:val="26"/>
        </w:rPr>
        <w:t>Scholes</w:t>
      </w:r>
      <w:proofErr w:type="spellEnd"/>
    </w:p>
    <w:p w:rsidR="00C23AC0" w:rsidRPr="00C23AC0" w:rsidRDefault="00C23AC0" w:rsidP="00C23AC0">
      <w:pPr>
        <w:spacing w:beforeAutospacing="1" w:after="0" w:afterAutospacing="1" w:line="401" w:lineRule="atLeast"/>
        <w:jc w:val="both"/>
        <w:textAlignment w:val="baseline"/>
        <w:rPr>
          <w:rFonts w:ascii="Times New Roman" w:eastAsia="Times New Roman" w:hAnsi="Times New Roman" w:cs="Times New Roman"/>
          <w:sz w:val="26"/>
          <w:szCs w:val="26"/>
        </w:rPr>
      </w:pPr>
      <w:r w:rsidRPr="00C23AC0">
        <w:rPr>
          <w:rFonts w:ascii="Times New Roman" w:eastAsia="Times New Roman" w:hAnsi="Times New Roman" w:cs="Times New Roman"/>
          <w:sz w:val="26"/>
          <w:szCs w:val="26"/>
        </w:rPr>
        <w:t>The Black-</w:t>
      </w:r>
      <w:proofErr w:type="spellStart"/>
      <w:r w:rsidRPr="00C23AC0">
        <w:rPr>
          <w:rFonts w:ascii="Times New Roman" w:eastAsia="Times New Roman" w:hAnsi="Times New Roman" w:cs="Times New Roman"/>
          <w:sz w:val="26"/>
          <w:szCs w:val="26"/>
        </w:rPr>
        <w:t>Scholes</w:t>
      </w:r>
      <w:proofErr w:type="spellEnd"/>
      <w:r w:rsidRPr="00C23AC0">
        <w:rPr>
          <w:rFonts w:ascii="Times New Roman" w:eastAsia="Times New Roman" w:hAnsi="Times New Roman" w:cs="Times New Roman"/>
          <w:sz w:val="26"/>
          <w:szCs w:val="26"/>
        </w:rPr>
        <w:t xml:space="preserve"> model is the most popular method for valuing options and can be quite accurate. It relies on fixed inputs (current stock price, strike price, time until expiration, volatility, risk free rates, and dividend yield). The good thing is</w:t>
      </w:r>
      <w:proofErr w:type="gramStart"/>
      <w:r w:rsidRPr="00C23AC0">
        <w:rPr>
          <w:rFonts w:ascii="Times New Roman" w:eastAsia="Times New Roman" w:hAnsi="Times New Roman" w:cs="Times New Roman"/>
          <w:sz w:val="26"/>
          <w:szCs w:val="26"/>
        </w:rPr>
        <w:t>,</w:t>
      </w:r>
      <w:proofErr w:type="gramEnd"/>
      <w:r w:rsidRPr="00C23AC0">
        <w:rPr>
          <w:rFonts w:ascii="Times New Roman" w:eastAsia="Times New Roman" w:hAnsi="Times New Roman" w:cs="Times New Roman"/>
          <w:sz w:val="26"/>
          <w:szCs w:val="26"/>
        </w:rPr>
        <w:t xml:space="preserve"> you don’t have to be a math whiz, just find the right inputs and use a good online calculator (</w:t>
      </w:r>
      <w:hyperlink r:id="rId6" w:tgtFrame="_blank" w:history="1">
        <w:r w:rsidRPr="00C23AC0">
          <w:rPr>
            <w:rFonts w:ascii="inherit" w:eastAsia="Times New Roman" w:hAnsi="inherit" w:cs="Times New Roman"/>
            <w:color w:val="827BE9"/>
            <w:sz w:val="26"/>
            <w:u w:val="single"/>
          </w:rPr>
          <w:t>here’s a decent one</w:t>
        </w:r>
      </w:hyperlink>
      <w:r w:rsidRPr="00C23AC0">
        <w:rPr>
          <w:rFonts w:ascii="Times New Roman" w:eastAsia="Times New Roman" w:hAnsi="Times New Roman" w:cs="Times New Roman"/>
          <w:sz w:val="26"/>
          <w:szCs w:val="26"/>
        </w:rPr>
        <w:t>). For most regular options, using a Black-</w:t>
      </w:r>
      <w:proofErr w:type="spellStart"/>
      <w:r w:rsidRPr="00C23AC0">
        <w:rPr>
          <w:rFonts w:ascii="Times New Roman" w:eastAsia="Times New Roman" w:hAnsi="Times New Roman" w:cs="Times New Roman"/>
          <w:sz w:val="26"/>
          <w:szCs w:val="26"/>
        </w:rPr>
        <w:t>Scholes</w:t>
      </w:r>
      <w:proofErr w:type="spellEnd"/>
      <w:r w:rsidRPr="00C23AC0">
        <w:rPr>
          <w:rFonts w:ascii="Times New Roman" w:eastAsia="Times New Roman" w:hAnsi="Times New Roman" w:cs="Times New Roman"/>
          <w:sz w:val="26"/>
          <w:szCs w:val="26"/>
        </w:rPr>
        <w:t xml:space="preserve"> model is good enough. The downside to the Black-</w:t>
      </w:r>
      <w:proofErr w:type="spellStart"/>
      <w:r w:rsidRPr="00C23AC0">
        <w:rPr>
          <w:rFonts w:ascii="Times New Roman" w:eastAsia="Times New Roman" w:hAnsi="Times New Roman" w:cs="Times New Roman"/>
          <w:sz w:val="26"/>
          <w:szCs w:val="26"/>
        </w:rPr>
        <w:t>Scholes</w:t>
      </w:r>
      <w:proofErr w:type="spellEnd"/>
      <w:r w:rsidRPr="00C23AC0">
        <w:rPr>
          <w:rFonts w:ascii="Times New Roman" w:eastAsia="Times New Roman" w:hAnsi="Times New Roman" w:cs="Times New Roman"/>
          <w:sz w:val="26"/>
          <w:szCs w:val="26"/>
        </w:rPr>
        <w:t xml:space="preserve"> model is that it’s a black box calculator and it doesn’t offer the flexibility required to value options with non-standard features, such as a price reset feature or a mandatory exercise requirement.</w:t>
      </w:r>
    </w:p>
    <w:p w:rsidR="00C23AC0" w:rsidRPr="00C23AC0" w:rsidRDefault="00C23AC0" w:rsidP="00C23AC0">
      <w:pPr>
        <w:spacing w:before="100" w:beforeAutospacing="1" w:after="100" w:afterAutospacing="1" w:line="351" w:lineRule="atLeast"/>
        <w:jc w:val="both"/>
        <w:textAlignment w:val="baseline"/>
        <w:outlineLvl w:val="2"/>
        <w:rPr>
          <w:rFonts w:ascii="Helvetica" w:eastAsia="Times New Roman" w:hAnsi="Helvetica" w:cs="Helvetica"/>
          <w:b/>
          <w:bCs/>
          <w:sz w:val="26"/>
          <w:szCs w:val="26"/>
        </w:rPr>
      </w:pPr>
      <w:r w:rsidRPr="00C23AC0">
        <w:rPr>
          <w:rFonts w:ascii="Helvetica" w:eastAsia="Times New Roman" w:hAnsi="Helvetica" w:cs="Helvetica"/>
          <w:b/>
          <w:bCs/>
          <w:sz w:val="26"/>
          <w:szCs w:val="26"/>
        </w:rPr>
        <w:t>Binomial models</w:t>
      </w:r>
    </w:p>
    <w:p w:rsidR="00C23AC0" w:rsidRPr="00C23AC0" w:rsidRDefault="00C23AC0" w:rsidP="00C23AC0">
      <w:pPr>
        <w:spacing w:before="100" w:beforeAutospacing="1" w:after="100" w:afterAutospacing="1" w:line="401" w:lineRule="atLeast"/>
        <w:jc w:val="both"/>
        <w:textAlignment w:val="baseline"/>
        <w:rPr>
          <w:rFonts w:ascii="Times New Roman" w:eastAsia="Times New Roman" w:hAnsi="Times New Roman" w:cs="Times New Roman"/>
          <w:sz w:val="26"/>
          <w:szCs w:val="26"/>
        </w:rPr>
      </w:pPr>
      <w:r w:rsidRPr="00C23AC0">
        <w:rPr>
          <w:rFonts w:ascii="Times New Roman" w:eastAsia="Times New Roman" w:hAnsi="Times New Roman" w:cs="Times New Roman"/>
          <w:sz w:val="26"/>
          <w:szCs w:val="26"/>
        </w:rPr>
        <w:t xml:space="preserve">In contrast to the Black </w:t>
      </w:r>
      <w:proofErr w:type="spellStart"/>
      <w:r w:rsidRPr="00C23AC0">
        <w:rPr>
          <w:rFonts w:ascii="Times New Roman" w:eastAsia="Times New Roman" w:hAnsi="Times New Roman" w:cs="Times New Roman"/>
          <w:sz w:val="26"/>
          <w:szCs w:val="26"/>
        </w:rPr>
        <w:t>Scholes</w:t>
      </w:r>
      <w:proofErr w:type="spellEnd"/>
      <w:r w:rsidRPr="00C23AC0">
        <w:rPr>
          <w:rFonts w:ascii="Times New Roman" w:eastAsia="Times New Roman" w:hAnsi="Times New Roman" w:cs="Times New Roman"/>
          <w:sz w:val="26"/>
          <w:szCs w:val="26"/>
        </w:rPr>
        <w:t xml:space="preserve"> model, a binomial model breaks down the time to expiration into a number of time intervals, or steps. At each step, the model predicts two possible moves for the stock price, (one up and one down) by an amount calculated using volatility and time to expiration. This produces a binomial distribution of underlying </w:t>
      </w:r>
      <w:r w:rsidRPr="00C23AC0">
        <w:rPr>
          <w:rFonts w:ascii="Times New Roman" w:eastAsia="Times New Roman" w:hAnsi="Times New Roman" w:cs="Times New Roman"/>
          <w:sz w:val="26"/>
          <w:szCs w:val="26"/>
        </w:rPr>
        <w:lastRenderedPageBreak/>
        <w:t>stock prices. The model produced is a theoretical representation of all the possible paths that the stock price could take during the life of the option.</w:t>
      </w:r>
    </w:p>
    <w:p w:rsidR="00C23AC0" w:rsidRPr="00C23AC0" w:rsidRDefault="00C23AC0" w:rsidP="00C23AC0">
      <w:pPr>
        <w:spacing w:before="100" w:beforeAutospacing="1" w:after="100" w:afterAutospacing="1" w:line="401" w:lineRule="atLeast"/>
        <w:jc w:val="both"/>
        <w:textAlignment w:val="baseline"/>
        <w:rPr>
          <w:rFonts w:ascii="Times New Roman" w:eastAsia="Times New Roman" w:hAnsi="Times New Roman" w:cs="Times New Roman"/>
          <w:sz w:val="26"/>
          <w:szCs w:val="26"/>
        </w:rPr>
      </w:pPr>
      <w:r w:rsidRPr="00C23AC0">
        <w:rPr>
          <w:rFonts w:ascii="Times New Roman" w:eastAsia="Times New Roman" w:hAnsi="Times New Roman" w:cs="Times New Roman"/>
          <w:sz w:val="26"/>
          <w:szCs w:val="26"/>
        </w:rPr>
        <w:t>At the end of the model -- i.e. at expiration of the option -- all the terminal option prices for each of the final possible stock prices are known as they simply equal their intrinsic values.</w:t>
      </w:r>
    </w:p>
    <w:p w:rsidR="00C23AC0" w:rsidRPr="00C23AC0" w:rsidRDefault="00C23AC0" w:rsidP="00C23AC0">
      <w:pPr>
        <w:spacing w:before="100" w:beforeAutospacing="1" w:after="100" w:afterAutospacing="1" w:line="401" w:lineRule="atLeast"/>
        <w:jc w:val="both"/>
        <w:textAlignment w:val="baseline"/>
        <w:rPr>
          <w:rFonts w:ascii="Times New Roman" w:eastAsia="Times New Roman" w:hAnsi="Times New Roman" w:cs="Times New Roman"/>
          <w:sz w:val="26"/>
          <w:szCs w:val="26"/>
        </w:rPr>
      </w:pPr>
      <w:r w:rsidRPr="00C23AC0">
        <w:rPr>
          <w:rFonts w:ascii="Times New Roman" w:eastAsia="Times New Roman" w:hAnsi="Times New Roman" w:cs="Times New Roman"/>
          <w:sz w:val="26"/>
          <w:szCs w:val="26"/>
        </w:rPr>
        <w:t>Next the option prices at each step of the model are calculated working back from expiration to the present. The option prices at each step are used to derive the option prices at the next step of the model. Any adjustments to stock prices (at an ex-dividend date) or option prices (as a result of early exercise of American options) are worked into the calculations at the required point in time. As you work your way back to the present, you are left with one option price.</w:t>
      </w:r>
    </w:p>
    <w:p w:rsidR="00C23AC0" w:rsidRPr="00C23AC0" w:rsidRDefault="00C23AC0" w:rsidP="00C23AC0">
      <w:pPr>
        <w:spacing w:before="100" w:beforeAutospacing="1" w:after="100" w:afterAutospacing="1" w:line="401" w:lineRule="atLeast"/>
        <w:jc w:val="both"/>
        <w:textAlignment w:val="baseline"/>
        <w:rPr>
          <w:rFonts w:ascii="Times New Roman" w:eastAsia="Times New Roman" w:hAnsi="Times New Roman" w:cs="Times New Roman"/>
          <w:sz w:val="26"/>
          <w:szCs w:val="26"/>
        </w:rPr>
      </w:pPr>
      <w:r w:rsidRPr="00C23AC0">
        <w:rPr>
          <w:rFonts w:ascii="Times New Roman" w:eastAsia="Times New Roman" w:hAnsi="Times New Roman" w:cs="Times New Roman"/>
          <w:sz w:val="26"/>
          <w:szCs w:val="26"/>
        </w:rPr>
        <w:t>It should be noted that if no alterations are made and the same inputs as a Black-</w:t>
      </w:r>
      <w:proofErr w:type="spellStart"/>
      <w:r w:rsidRPr="00C23AC0">
        <w:rPr>
          <w:rFonts w:ascii="Times New Roman" w:eastAsia="Times New Roman" w:hAnsi="Times New Roman" w:cs="Times New Roman"/>
          <w:sz w:val="26"/>
          <w:szCs w:val="26"/>
        </w:rPr>
        <w:t>Scholes</w:t>
      </w:r>
      <w:proofErr w:type="spellEnd"/>
      <w:r w:rsidRPr="00C23AC0">
        <w:rPr>
          <w:rFonts w:ascii="Times New Roman" w:eastAsia="Times New Roman" w:hAnsi="Times New Roman" w:cs="Times New Roman"/>
          <w:sz w:val="26"/>
          <w:szCs w:val="26"/>
        </w:rPr>
        <w:t xml:space="preserve"> model are used, and when using a sufficient number of steps, the results of the binomial model and a Black </w:t>
      </w:r>
      <w:proofErr w:type="spellStart"/>
      <w:r w:rsidRPr="00C23AC0">
        <w:rPr>
          <w:rFonts w:ascii="Times New Roman" w:eastAsia="Times New Roman" w:hAnsi="Times New Roman" w:cs="Times New Roman"/>
          <w:sz w:val="26"/>
          <w:szCs w:val="26"/>
        </w:rPr>
        <w:t>Scholes</w:t>
      </w:r>
      <w:proofErr w:type="spellEnd"/>
      <w:r w:rsidRPr="00C23AC0">
        <w:rPr>
          <w:rFonts w:ascii="Times New Roman" w:eastAsia="Times New Roman" w:hAnsi="Times New Roman" w:cs="Times New Roman"/>
          <w:sz w:val="26"/>
          <w:szCs w:val="26"/>
        </w:rPr>
        <w:t xml:space="preserve"> model will be identical. However, the binomial model also offers more flexibility because the user can alter the inputs at each step in the process to account for differences in the ability to exercise a particular option that shows non-standard features. The downside is that binomial models are complex to construct and depending on the number of steps used in the </w:t>
      </w:r>
      <w:proofErr w:type="gramStart"/>
      <w:r w:rsidRPr="00C23AC0">
        <w:rPr>
          <w:rFonts w:ascii="Times New Roman" w:eastAsia="Times New Roman" w:hAnsi="Times New Roman" w:cs="Times New Roman"/>
          <w:sz w:val="26"/>
          <w:szCs w:val="26"/>
        </w:rPr>
        <w:t>model,</w:t>
      </w:r>
      <w:proofErr w:type="gramEnd"/>
      <w:r w:rsidRPr="00C23AC0">
        <w:rPr>
          <w:rFonts w:ascii="Times New Roman" w:eastAsia="Times New Roman" w:hAnsi="Times New Roman" w:cs="Times New Roman"/>
          <w:sz w:val="26"/>
          <w:szCs w:val="26"/>
        </w:rPr>
        <w:t xml:space="preserve"> can be incredibly unwieldy in terms of size of the spreadsheet and computing power needed to run.</w:t>
      </w:r>
    </w:p>
    <w:p w:rsidR="00C23AC0" w:rsidRPr="00C23AC0" w:rsidRDefault="00C23AC0" w:rsidP="00C23AC0">
      <w:pPr>
        <w:spacing w:before="100" w:beforeAutospacing="1" w:after="100" w:afterAutospacing="1" w:line="351" w:lineRule="atLeast"/>
        <w:jc w:val="both"/>
        <w:textAlignment w:val="baseline"/>
        <w:outlineLvl w:val="2"/>
        <w:rPr>
          <w:rFonts w:ascii="Helvetica" w:eastAsia="Times New Roman" w:hAnsi="Helvetica" w:cs="Helvetica"/>
          <w:b/>
          <w:bCs/>
          <w:sz w:val="26"/>
          <w:szCs w:val="26"/>
        </w:rPr>
      </w:pPr>
      <w:r w:rsidRPr="00C23AC0">
        <w:rPr>
          <w:rFonts w:ascii="Helvetica" w:eastAsia="Times New Roman" w:hAnsi="Helvetica" w:cs="Helvetica"/>
          <w:b/>
          <w:bCs/>
          <w:sz w:val="26"/>
          <w:szCs w:val="26"/>
        </w:rPr>
        <w:t>Monte Carlo Simulation</w:t>
      </w:r>
    </w:p>
    <w:p w:rsidR="00C23AC0" w:rsidRPr="00C23AC0" w:rsidRDefault="00C23AC0" w:rsidP="00C23AC0">
      <w:pPr>
        <w:spacing w:before="100" w:beforeAutospacing="1" w:after="100" w:afterAutospacing="1" w:line="401" w:lineRule="atLeast"/>
        <w:jc w:val="both"/>
        <w:textAlignment w:val="baseline"/>
        <w:rPr>
          <w:rFonts w:ascii="Times New Roman" w:eastAsia="Times New Roman" w:hAnsi="Times New Roman" w:cs="Times New Roman"/>
          <w:sz w:val="26"/>
          <w:szCs w:val="26"/>
        </w:rPr>
      </w:pPr>
      <w:r w:rsidRPr="00C23AC0">
        <w:rPr>
          <w:rFonts w:ascii="Times New Roman" w:eastAsia="Times New Roman" w:hAnsi="Times New Roman" w:cs="Times New Roman"/>
          <w:sz w:val="26"/>
          <w:szCs w:val="26"/>
        </w:rPr>
        <w:t xml:space="preserve">Monte Carlo simulation uses computerized modeling to predict outcomes. The model first generates a random number based on a probability distribution. The random number then uses the additional inputs of volatility and time to expiration to generate a stock price. The generated stock price at the time of expiration is then used to calculate the value of the option. The model then calculates results over and over, each time using a different set of random values from the probability functions. Depending upon the model, the number of uncertainties and the probability distributions used, a Monte Carlo simulation could involve thousands or tens of thousands of recalculations before it is </w:t>
      </w:r>
      <w:r w:rsidRPr="00C23AC0">
        <w:rPr>
          <w:rFonts w:ascii="Times New Roman" w:eastAsia="Times New Roman" w:hAnsi="Times New Roman" w:cs="Times New Roman"/>
          <w:sz w:val="26"/>
          <w:szCs w:val="26"/>
        </w:rPr>
        <w:lastRenderedPageBreak/>
        <w:t>complete. For option models, Monte Carlo simulation typically relies on the average of all the calculated results as the option price.</w:t>
      </w:r>
    </w:p>
    <w:p w:rsidR="00C23AC0" w:rsidRPr="00C23AC0" w:rsidRDefault="00C23AC0" w:rsidP="00C23AC0">
      <w:pPr>
        <w:spacing w:beforeAutospacing="1" w:after="0" w:afterAutospacing="1" w:line="401" w:lineRule="atLeast"/>
        <w:jc w:val="both"/>
        <w:textAlignment w:val="baseline"/>
        <w:rPr>
          <w:rFonts w:ascii="Times New Roman" w:eastAsia="Times New Roman" w:hAnsi="Times New Roman" w:cs="Times New Roman"/>
          <w:sz w:val="26"/>
          <w:szCs w:val="26"/>
        </w:rPr>
      </w:pPr>
      <w:r w:rsidRPr="00C23AC0">
        <w:rPr>
          <w:rFonts w:ascii="Times New Roman" w:eastAsia="Times New Roman" w:hAnsi="Times New Roman" w:cs="Times New Roman"/>
          <w:sz w:val="26"/>
          <w:szCs w:val="26"/>
        </w:rPr>
        <w:t>In some ways the Monte Carlo provides the best of both the Black-</w:t>
      </w:r>
      <w:proofErr w:type="spellStart"/>
      <w:r w:rsidRPr="00C23AC0">
        <w:rPr>
          <w:rFonts w:ascii="Times New Roman" w:eastAsia="Times New Roman" w:hAnsi="Times New Roman" w:cs="Times New Roman"/>
          <w:sz w:val="26"/>
          <w:szCs w:val="26"/>
        </w:rPr>
        <w:t>Scholes</w:t>
      </w:r>
      <w:proofErr w:type="spellEnd"/>
      <w:r w:rsidRPr="00C23AC0">
        <w:rPr>
          <w:rFonts w:ascii="Times New Roman" w:eastAsia="Times New Roman" w:hAnsi="Times New Roman" w:cs="Times New Roman"/>
          <w:sz w:val="26"/>
          <w:szCs w:val="26"/>
        </w:rPr>
        <w:t xml:space="preserve"> and binomial worlds. With the right software, (</w:t>
      </w:r>
      <w:hyperlink r:id="rId7" w:tgtFrame="_blank" w:history="1">
        <w:r w:rsidRPr="00C23AC0">
          <w:rPr>
            <w:rFonts w:ascii="inherit" w:eastAsia="Times New Roman" w:hAnsi="inherit" w:cs="Times New Roman"/>
            <w:color w:val="827BE9"/>
            <w:sz w:val="26"/>
            <w:u w:val="single"/>
          </w:rPr>
          <w:t>here’s a good, inexpensive option</w:t>
        </w:r>
      </w:hyperlink>
      <w:r w:rsidRPr="00C23AC0">
        <w:rPr>
          <w:rFonts w:ascii="Times New Roman" w:eastAsia="Times New Roman" w:hAnsi="Times New Roman" w:cs="Times New Roman"/>
          <w:sz w:val="26"/>
          <w:szCs w:val="26"/>
        </w:rPr>
        <w:t>) you can provide the inputs and let the model do its thing, ultimately spitting out a result (although it takes a little longer than the Black-</w:t>
      </w:r>
      <w:proofErr w:type="spellStart"/>
      <w:r w:rsidRPr="00C23AC0">
        <w:rPr>
          <w:rFonts w:ascii="Times New Roman" w:eastAsia="Times New Roman" w:hAnsi="Times New Roman" w:cs="Times New Roman"/>
          <w:sz w:val="26"/>
          <w:szCs w:val="26"/>
        </w:rPr>
        <w:t>Scholes</w:t>
      </w:r>
      <w:proofErr w:type="spellEnd"/>
      <w:r w:rsidRPr="00C23AC0">
        <w:rPr>
          <w:rFonts w:ascii="Times New Roman" w:eastAsia="Times New Roman" w:hAnsi="Times New Roman" w:cs="Times New Roman"/>
          <w:sz w:val="26"/>
          <w:szCs w:val="26"/>
        </w:rPr>
        <w:t xml:space="preserve"> calculation). And while it isn’t as unwieldy to use a binomial model, it still provides flexibility in the inputs that can be used.</w:t>
      </w:r>
    </w:p>
    <w:p w:rsidR="007E21F3" w:rsidRDefault="007E21F3"/>
    <w:sectPr w:rsidR="007E21F3" w:rsidSect="007E2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A39"/>
    <w:multiLevelType w:val="multilevel"/>
    <w:tmpl w:val="F52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47CB7"/>
    <w:multiLevelType w:val="multilevel"/>
    <w:tmpl w:val="A40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3AC0"/>
    <w:rsid w:val="007E21F3"/>
    <w:rsid w:val="00C2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F3"/>
  </w:style>
  <w:style w:type="paragraph" w:styleId="Heading1">
    <w:name w:val="heading 1"/>
    <w:basedOn w:val="Normal"/>
    <w:link w:val="Heading1Char"/>
    <w:uiPriority w:val="9"/>
    <w:qFormat/>
    <w:rsid w:val="00C23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3A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3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A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3A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3A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23AC0"/>
    <w:rPr>
      <w:color w:val="0000FF"/>
      <w:u w:val="single"/>
    </w:rPr>
  </w:style>
  <w:style w:type="character" w:customStyle="1" w:styleId="channel-link">
    <w:name w:val="channel-link"/>
    <w:basedOn w:val="DefaultParagraphFont"/>
    <w:rsid w:val="00C23AC0"/>
  </w:style>
  <w:style w:type="character" w:customStyle="1" w:styleId="text">
    <w:name w:val="text"/>
    <w:basedOn w:val="DefaultParagraphFont"/>
    <w:rsid w:val="00C23AC0"/>
  </w:style>
  <w:style w:type="character" w:customStyle="1" w:styleId="accessible-text">
    <w:name w:val="accessible-text"/>
    <w:basedOn w:val="DefaultParagraphFont"/>
    <w:rsid w:val="00C23AC0"/>
  </w:style>
  <w:style w:type="character" w:customStyle="1" w:styleId="count">
    <w:name w:val="count"/>
    <w:basedOn w:val="DefaultParagraphFont"/>
    <w:rsid w:val="00C23AC0"/>
  </w:style>
  <w:style w:type="character" w:customStyle="1" w:styleId="follow-action">
    <w:name w:val="follow-action"/>
    <w:basedOn w:val="DefaultParagraphFont"/>
    <w:rsid w:val="00C23AC0"/>
  </w:style>
  <w:style w:type="paragraph" w:styleId="NormalWeb">
    <w:name w:val="Normal (Web)"/>
    <w:basedOn w:val="Normal"/>
    <w:uiPriority w:val="99"/>
    <w:semiHidden/>
    <w:unhideWhenUsed/>
    <w:rsid w:val="00C23A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766136">
      <w:bodyDiv w:val="1"/>
      <w:marLeft w:val="0"/>
      <w:marRight w:val="0"/>
      <w:marTop w:val="0"/>
      <w:marBottom w:val="0"/>
      <w:divBdr>
        <w:top w:val="none" w:sz="0" w:space="0" w:color="auto"/>
        <w:left w:val="none" w:sz="0" w:space="0" w:color="auto"/>
        <w:bottom w:val="none" w:sz="0" w:space="0" w:color="auto"/>
        <w:right w:val="none" w:sz="0" w:space="0" w:color="auto"/>
      </w:divBdr>
      <w:divsChild>
        <w:div w:id="468862510">
          <w:marLeft w:val="0"/>
          <w:marRight w:val="0"/>
          <w:marTop w:val="0"/>
          <w:marBottom w:val="0"/>
          <w:divBdr>
            <w:top w:val="single" w:sz="4" w:space="9" w:color="auto"/>
            <w:left w:val="none" w:sz="0" w:space="0" w:color="auto"/>
            <w:bottom w:val="single" w:sz="4" w:space="9" w:color="auto"/>
            <w:right w:val="none" w:sz="0" w:space="0" w:color="auto"/>
          </w:divBdr>
          <w:divsChild>
            <w:div w:id="419789499">
              <w:marLeft w:val="0"/>
              <w:marRight w:val="0"/>
              <w:marTop w:val="0"/>
              <w:marBottom w:val="0"/>
              <w:divBdr>
                <w:top w:val="none" w:sz="0" w:space="0" w:color="auto"/>
                <w:left w:val="none" w:sz="0" w:space="0" w:color="auto"/>
                <w:bottom w:val="none" w:sz="0" w:space="0" w:color="auto"/>
                <w:right w:val="none" w:sz="0" w:space="0" w:color="auto"/>
              </w:divBdr>
              <w:divsChild>
                <w:div w:id="1210604762">
                  <w:marLeft w:val="0"/>
                  <w:marRight w:val="0"/>
                  <w:marTop w:val="0"/>
                  <w:marBottom w:val="0"/>
                  <w:divBdr>
                    <w:top w:val="none" w:sz="0" w:space="0" w:color="auto"/>
                    <w:left w:val="none" w:sz="0" w:space="0" w:color="auto"/>
                    <w:bottom w:val="none" w:sz="0" w:space="0" w:color="auto"/>
                    <w:right w:val="none" w:sz="0" w:space="0" w:color="auto"/>
                  </w:divBdr>
                </w:div>
                <w:div w:id="869611602">
                  <w:marLeft w:val="0"/>
                  <w:marRight w:val="0"/>
                  <w:marTop w:val="0"/>
                  <w:marBottom w:val="0"/>
                  <w:divBdr>
                    <w:top w:val="none" w:sz="0" w:space="0" w:color="auto"/>
                    <w:left w:val="none" w:sz="0" w:space="0" w:color="auto"/>
                    <w:bottom w:val="none" w:sz="0" w:space="0" w:color="auto"/>
                    <w:right w:val="none" w:sz="0" w:space="0" w:color="auto"/>
                  </w:divBdr>
                </w:div>
                <w:div w:id="1283920551">
                  <w:marLeft w:val="0"/>
                  <w:marRight w:val="0"/>
                  <w:marTop w:val="0"/>
                  <w:marBottom w:val="0"/>
                  <w:divBdr>
                    <w:top w:val="none" w:sz="0" w:space="0" w:color="auto"/>
                    <w:left w:val="none" w:sz="0" w:space="0" w:color="auto"/>
                    <w:bottom w:val="none" w:sz="0" w:space="0" w:color="auto"/>
                    <w:right w:val="none" w:sz="0" w:space="0" w:color="auto"/>
                  </w:divBdr>
                  <w:divsChild>
                    <w:div w:id="12163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0253">
              <w:marLeft w:val="0"/>
              <w:marRight w:val="0"/>
              <w:marTop w:val="0"/>
              <w:marBottom w:val="0"/>
              <w:divBdr>
                <w:top w:val="none" w:sz="0" w:space="0" w:color="auto"/>
                <w:left w:val="none" w:sz="0" w:space="0" w:color="auto"/>
                <w:bottom w:val="none" w:sz="0" w:space="0" w:color="auto"/>
                <w:right w:val="none" w:sz="0" w:space="0" w:color="auto"/>
              </w:divBdr>
              <w:divsChild>
                <w:div w:id="19861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ska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tools.com/resources/online-calculators/options-calcs/options-calculator/" TargetMode="External"/><Relationship Id="rId5" Type="http://schemas.openxmlformats.org/officeDocument/2006/relationships/hyperlink" Target="https://www.linkedin.com/in/talon-c-stringham-a189a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2017-12-10T14:48:00Z</dcterms:created>
  <dcterms:modified xsi:type="dcterms:W3CDTF">2017-12-10T14:49:00Z</dcterms:modified>
</cp:coreProperties>
</file>